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 xml:space="preserve">EELHOE </w:t>
            </w:r>
            <w:bookmarkStart w:id="0" w:name="OLE_LINK2"/>
            <w:r>
              <w:rPr>
                <w:rFonts w:hint="eastAsia" w:ascii="Calibri" w:hAnsi="Calibri" w:eastAsia="宋体" w:cs="Calibri"/>
                <w:sz w:val="22"/>
                <w:szCs w:val="22"/>
                <w:lang w:val="en-US" w:eastAsia="zh-CN"/>
              </w:rPr>
              <w:t>Night</w:t>
            </w:r>
            <w:r>
              <w:rPr>
                <w:rFonts w:hint="default" w:ascii="Calibri" w:hAnsi="Calibri" w:eastAsia="宋体" w:cs="Calibri"/>
                <w:sz w:val="22"/>
                <w:szCs w:val="22"/>
              </w:rPr>
              <w:t> </w:t>
            </w:r>
            <w:r>
              <w:rPr>
                <w:rFonts w:hint="eastAsia" w:ascii="Calibri" w:hAnsi="Calibri" w:eastAsia="宋体" w:cs="Calibri"/>
                <w:sz w:val="22"/>
                <w:szCs w:val="22"/>
                <w:lang w:val="en-US" w:eastAsia="zh-CN"/>
              </w:rPr>
              <w:t>P</w:t>
            </w:r>
            <w:r>
              <w:rPr>
                <w:rFonts w:hint="default" w:ascii="Calibri" w:hAnsi="Calibri" w:eastAsia="宋体" w:cs="Calibri"/>
                <w:sz w:val="22"/>
                <w:szCs w:val="22"/>
              </w:rPr>
              <w:t>atch</w:t>
            </w:r>
            <w:bookmarkEnd w:id="0"/>
          </w:p>
        </w:tc>
        <w:tc>
          <w:tcPr>
            <w:tcW w:w="2040" w:type="dxa"/>
          </w:tcPr>
          <w:p>
            <w:pPr>
              <w:bidi w:val="0"/>
              <w:jc w:val="left"/>
              <w:rPr>
                <w:rFonts w:hint="default"/>
                <w:vertAlign w:val="baseline"/>
                <w:lang w:val="en-US" w:eastAsia="zh-CN"/>
              </w:rPr>
            </w:pPr>
            <w:r>
              <w:rPr>
                <w:rFonts w:hint="eastAsia"/>
                <w:vertAlign w:val="baseline"/>
                <w:lang w:val="en-US" w:eastAsia="zh-CN"/>
              </w:rPr>
              <w:t>植物卡通睡眠贴</w:t>
            </w:r>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left"/>
              <w:rPr>
                <w:vertAlign w:val="baseline"/>
                <w:lang w:val="en-US" w:eastAsia="zh-CN"/>
              </w:rPr>
            </w:pPr>
            <w:r>
              <w:rPr>
                <w:rFonts w:hint="eastAsia"/>
                <w:vertAlign w:val="baseline"/>
                <w:lang w:val="en-US" w:eastAsia="zh-CN"/>
              </w:rPr>
              <w:t>https://www.amazon.com/Klova-Melatonin-Ingredients-Promotes-eliminates/dp/B077XZ9CHP/ref=sr_1_5?crid=3E1PINWS6ZTHS&amp;keywords=sleep+patches&amp;qid=1708220242&amp;sprefix=sleep+patch%2Caps%2C396&amp;sr=8-5</w:t>
            </w:r>
          </w:p>
        </w:tc>
        <w:tc>
          <w:tcPr>
            <w:tcW w:w="2040" w:type="dxa"/>
          </w:tcPr>
          <w:p>
            <w:pPr>
              <w:bidi w:val="0"/>
              <w:jc w:val="left"/>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bookmarkStart w:id="1" w:name="OLE_LINK1"/>
            <w:r>
              <w:rPr>
                <w:rFonts w:hint="eastAsia" w:ascii="Arial Black" w:hAnsi="Arial Black" w:eastAsia="Times New Roman" w:cs="Arial Black"/>
                <w:sz w:val="22"/>
                <w:szCs w:val="22"/>
                <w:lang w:val="en-US" w:eastAsia="zh-CN"/>
              </w:rPr>
              <w:t>MATERIAL</w:t>
            </w:r>
            <w:bookmarkEnd w:id="1"/>
            <w:r>
              <w:rPr>
                <w:rFonts w:hint="eastAsia" w:ascii="Arial Black" w:hAnsi="Arial Black" w:eastAsia="Times New Roman" w:cs="Arial Black"/>
                <w:sz w:val="22"/>
                <w:szCs w:val="22"/>
                <w:lang w:val="en-US" w:eastAsia="zh-CN"/>
              </w:rPr>
              <w:t>:</w:t>
            </w:r>
          </w:p>
          <w:p>
            <w:pPr>
              <w:bidi w:val="0"/>
              <w:jc w:val="left"/>
              <w:rPr>
                <w:vertAlign w:val="baseline"/>
                <w:lang w:val="en-US" w:eastAsia="zh-CN"/>
              </w:rPr>
            </w:pPr>
            <w:bookmarkStart w:id="2" w:name="OLE_LINK3"/>
            <w:r>
              <w:rPr>
                <w:rFonts w:hint="eastAsia"/>
                <w:vertAlign w:val="baseline"/>
                <w:lang w:val="en-US" w:eastAsia="zh-CN"/>
              </w:rPr>
              <w:t xml:space="preserve">NON-WOVEN </w:t>
            </w:r>
            <w:bookmarkStart w:id="3" w:name="_GoBack"/>
            <w:bookmarkEnd w:id="3"/>
            <w:r>
              <w:rPr>
                <w:rFonts w:hint="eastAsia"/>
                <w:vertAlign w:val="baseline"/>
                <w:lang w:val="en-US" w:eastAsia="zh-CN"/>
              </w:rPr>
              <w:t>FABRIC</w:t>
            </w:r>
            <w:bookmarkEnd w:id="2"/>
          </w:p>
        </w:tc>
        <w:tc>
          <w:tcPr>
            <w:tcW w:w="2040" w:type="dxa"/>
          </w:tcPr>
          <w:p>
            <w:pPr>
              <w:bidi w:val="0"/>
              <w:jc w:val="left"/>
              <w:rPr>
                <w:rFonts w:hint="eastAsia"/>
                <w:vertAlign w:val="baseline"/>
                <w:lang w:val="en-US" w:eastAsia="zh-CN"/>
              </w:rPr>
            </w:pPr>
            <w:r>
              <w:rPr>
                <w:rFonts w:hint="eastAsia"/>
                <w:vertAlign w:val="baseline"/>
                <w:lang w:val="en-US" w:eastAsia="zh-CN"/>
              </w:rPr>
              <w:t>材质：</w:t>
            </w:r>
          </w:p>
          <w:p>
            <w:pPr>
              <w:bidi w:val="0"/>
              <w:jc w:val="left"/>
              <w:rPr>
                <w:rFonts w:hint="default"/>
                <w:vertAlign w:val="baseline"/>
                <w:lang w:val="en-US" w:eastAsia="zh-CN"/>
              </w:rPr>
            </w:pPr>
            <w:r>
              <w:rPr>
                <w:rFonts w:hint="eastAsia"/>
                <w:vertAlign w:val="baseline"/>
                <w:lang w:val="en-US" w:eastAsia="zh-CN"/>
              </w:rPr>
              <w:t>无纺布（1个）</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Tear open the package and take out the product, remove the patch from the anti-adhesive layer and stick it on the pillow, collar of clothes, chest, etc. without touching the skin.</w:t>
            </w:r>
          </w:p>
        </w:tc>
        <w:tc>
          <w:tcPr>
            <w:tcW w:w="2040" w:type="dxa"/>
          </w:tcPr>
          <w:p>
            <w:pPr>
              <w:bidi w:val="0"/>
              <w:jc w:val="left"/>
              <w:rPr>
                <w:vertAlign w:val="baseline"/>
                <w:lang w:val="en-US" w:eastAsia="zh-CN"/>
              </w:rPr>
            </w:pPr>
            <w:r>
              <w:rPr>
                <w:rFonts w:hint="eastAsia"/>
                <w:vertAlign w:val="baseline"/>
                <w:lang w:val="en-US" w:eastAsia="zh-CN"/>
              </w:rPr>
              <w:t>撕开包装并取出产品，从防粘层上取下贴片并贴于枕边，衣服的衣领，胸口等位置，无需接触皮肤。</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Helps relieve tension and anxiety, promotes good sleep, and gives you a better sleeping environment.</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It can relieve physical discomfort, make you feel more relaxed and shorten the time it takes to fall asleep.</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It can improve the quality of sleep, make your sleep more stable and enjoy the tranquility at night.</w:t>
            </w:r>
          </w:p>
          <w:p>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4. Easy to use, just stick it on the pillow or close to the nasal cavity to help you fall asleep quickly.</w:t>
            </w:r>
          </w:p>
        </w:tc>
        <w:tc>
          <w:tcPr>
            <w:tcW w:w="2040" w:type="dxa"/>
          </w:tcPr>
          <w:p>
            <w:pPr>
              <w:numPr>
                <w:ilvl w:val="0"/>
                <w:numId w:val="3"/>
              </w:numPr>
              <w:bidi w:val="0"/>
              <w:jc w:val="left"/>
              <w:rPr>
                <w:rFonts w:hint="eastAsia"/>
                <w:vertAlign w:val="baseline"/>
                <w:lang w:val="en-US" w:eastAsia="zh-CN"/>
              </w:rPr>
            </w:pPr>
            <w:r>
              <w:rPr>
                <w:rFonts w:hint="eastAsia"/>
                <w:vertAlign w:val="baseline"/>
                <w:lang w:val="en-US" w:eastAsia="zh-CN"/>
              </w:rPr>
              <w:t>有助于缓解紧张和焦虑，促进良好的睡眠，给您更好的睡眠环境。</w:t>
            </w:r>
          </w:p>
          <w:p>
            <w:pPr>
              <w:numPr>
                <w:ilvl w:val="0"/>
                <w:numId w:val="3"/>
              </w:numPr>
              <w:bidi w:val="0"/>
              <w:jc w:val="left"/>
              <w:rPr>
                <w:rFonts w:hint="default"/>
                <w:vertAlign w:val="baseline"/>
                <w:lang w:val="en-US" w:eastAsia="zh-CN"/>
              </w:rPr>
            </w:pPr>
            <w:r>
              <w:rPr>
                <w:rFonts w:hint="eastAsia"/>
                <w:vertAlign w:val="baseline"/>
                <w:lang w:val="en-US" w:eastAsia="zh-CN"/>
              </w:rPr>
              <w:t>能够减轻身体不适，让您的心情个更加放松，缩短入睡时间。</w:t>
            </w:r>
          </w:p>
          <w:p>
            <w:pPr>
              <w:numPr>
                <w:ilvl w:val="0"/>
                <w:numId w:val="3"/>
              </w:numPr>
              <w:bidi w:val="0"/>
              <w:jc w:val="left"/>
              <w:rPr>
                <w:rFonts w:hint="default"/>
                <w:vertAlign w:val="baseline"/>
                <w:lang w:val="en-US" w:eastAsia="zh-CN"/>
              </w:rPr>
            </w:pPr>
            <w:r>
              <w:rPr>
                <w:rFonts w:hint="eastAsia"/>
                <w:vertAlign w:val="baseline"/>
                <w:lang w:val="en-US" w:eastAsia="zh-CN"/>
              </w:rPr>
              <w:t>能够改善睡眠质量，让您的睡眠变得安稳，享受夜间的宁静。</w:t>
            </w:r>
          </w:p>
          <w:p>
            <w:pPr>
              <w:numPr>
                <w:ilvl w:val="0"/>
                <w:numId w:val="3"/>
              </w:numPr>
              <w:bidi w:val="0"/>
              <w:jc w:val="left"/>
              <w:rPr>
                <w:rFonts w:hint="default"/>
                <w:vertAlign w:val="baseline"/>
                <w:lang w:val="en-US" w:eastAsia="zh-CN"/>
              </w:rPr>
            </w:pPr>
            <w:r>
              <w:rPr>
                <w:rFonts w:hint="eastAsia"/>
                <w:vertAlign w:val="baseline"/>
                <w:lang w:val="en-US" w:eastAsia="zh-CN"/>
              </w:rPr>
              <w:t>易于使用，只需贴在枕头或靠近鼻腔的位置即可让您快速入睡。</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left"/>
              <w:rPr>
                <w:vertAlign w:val="baseline"/>
                <w:lang w:val="en-US" w:eastAsia="zh-CN"/>
              </w:rPr>
            </w:pPr>
            <w:r>
              <w:rPr>
                <w:rFonts w:hint="default" w:ascii="Calibri" w:hAnsi="Calibri" w:cs="Calibri"/>
                <w:sz w:val="22"/>
                <w:szCs w:val="22"/>
                <w:vertAlign w:val="baseline"/>
                <w:lang w:val="en-US" w:eastAsia="zh-CN"/>
              </w:rPr>
              <w:t>Sleep Patches；</w:t>
            </w:r>
            <w:r>
              <w:rPr>
                <w:rFonts w:hint="default" w:ascii="Calibri" w:hAnsi="Calibri" w:eastAsia="宋体" w:cs="Calibri"/>
                <w:sz w:val="22"/>
                <w:szCs w:val="22"/>
              </w:rPr>
              <w:t>Relaxation patch</w:t>
            </w:r>
            <w:r>
              <w:rPr>
                <w:rFonts w:hint="default" w:ascii="Calibri" w:hAnsi="Calibri" w:cs="Calibri"/>
                <w:sz w:val="22"/>
                <w:szCs w:val="22"/>
                <w:vertAlign w:val="baseline"/>
                <w:lang w:val="en-US" w:eastAsia="zh-CN"/>
              </w:rPr>
              <w:t>；</w:t>
            </w:r>
            <w:r>
              <w:rPr>
                <w:rFonts w:hint="default" w:ascii="Calibri" w:hAnsi="Calibri" w:cs="Calibri"/>
                <w:b w:val="0"/>
                <w:bCs w:val="0"/>
                <w:sz w:val="22"/>
                <w:szCs w:val="22"/>
                <w:vertAlign w:val="baseline"/>
                <w:lang w:val="en-US" w:eastAsia="zh-CN"/>
              </w:rPr>
              <w:t>Night Patch</w:t>
            </w:r>
          </w:p>
        </w:tc>
        <w:tc>
          <w:tcPr>
            <w:tcW w:w="2040" w:type="dxa"/>
          </w:tcPr>
          <w:p>
            <w:pPr>
              <w:bidi w:val="0"/>
              <w:jc w:val="left"/>
              <w:rPr>
                <w:vertAlign w:val="baseline"/>
                <w:lang w:val="en-US" w:eastAsia="zh-CN"/>
              </w:rPr>
            </w:pPr>
            <w:r>
              <w:rPr>
                <w:rFonts w:hint="eastAsia"/>
                <w:vertAlign w:val="baseline"/>
                <w:lang w:val="en-US" w:eastAsia="zh-CN"/>
              </w:rPr>
              <w:t>睡眠贴；放松贴；夜间贴</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D180F3CE"/>
    <w:multiLevelType w:val="singleLevel"/>
    <w:tmpl w:val="D180F3CE"/>
    <w:lvl w:ilvl="0" w:tentative="0">
      <w:start w:val="1"/>
      <w:numFmt w:val="decimal"/>
      <w:lvlText w:val="%1."/>
      <w:lvlJc w:val="left"/>
      <w:pPr>
        <w:tabs>
          <w:tab w:val="left" w:pos="312"/>
        </w:tabs>
      </w:pPr>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wNmQ3YWQ0OTYwNDkyYmE2ZWE4MWU2ZDg4YjhkMzIifQ=="/>
  </w:docVars>
  <w:rsids>
    <w:rsidRoot w:val="080F3DF8"/>
    <w:rsid w:val="00D93C11"/>
    <w:rsid w:val="019943E8"/>
    <w:rsid w:val="080F3DF8"/>
    <w:rsid w:val="09D0794D"/>
    <w:rsid w:val="0C9A66ED"/>
    <w:rsid w:val="0CAD58C9"/>
    <w:rsid w:val="15017690"/>
    <w:rsid w:val="22060FA5"/>
    <w:rsid w:val="2317068C"/>
    <w:rsid w:val="2DCE2230"/>
    <w:rsid w:val="327C30E0"/>
    <w:rsid w:val="469F3F0A"/>
    <w:rsid w:val="47061EFA"/>
    <w:rsid w:val="4804621F"/>
    <w:rsid w:val="4A210D4F"/>
    <w:rsid w:val="4A8B6D94"/>
    <w:rsid w:val="54983AE4"/>
    <w:rsid w:val="55250D43"/>
    <w:rsid w:val="5809221B"/>
    <w:rsid w:val="5BDB3ECE"/>
    <w:rsid w:val="6134670A"/>
    <w:rsid w:val="63E87188"/>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Eon</cp:lastModifiedBy>
  <dcterms:modified xsi:type="dcterms:W3CDTF">2024-02-18T02:52:50Z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4BF618CD607A4788B5243600328B573A_13</vt:lpwstr>
  </property>
</Properties>
</file>